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785AB51" w14:textId="77777777" w:rsidR="001352D6" w:rsidRDefault="00F4220A">
      <w:pPr>
        <w:spacing w:after="0" w:line="240" w:lineRule="auto"/>
        <w:rPr>
          <w:rFonts w:ascii="Calibri" w:hAnsi="Calibri"/>
          <w:color w:val="FF0000"/>
          <w:sz w:val="24"/>
          <w:szCs w:val="24"/>
        </w:rPr>
      </w:pPr>
      <w:r>
        <w:rPr>
          <w:noProof/>
          <w:lang w:eastAsia="el-GR"/>
        </w:rPr>
        <mc:AlternateContent>
          <mc:Choice Requires="wps">
            <w:drawing>
              <wp:anchor distT="0" distB="0" distL="114300" distR="114300" simplePos="0" relativeHeight="251658752" behindDoc="0" locked="0" layoutInCell="1" allowOverlap="1" wp14:anchorId="15126AA7"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extLst>
                      </wps:spPr>
                      <wps:txbx>
                        <w:txbxContent>
                          <w:p w14:paraId="672A6659" w14:textId="77777777" w:rsidR="001352D6" w:rsidRDefault="00F4220A">
                            <w:pPr>
                              <w:spacing w:after="0" w:line="240" w:lineRule="auto"/>
                              <w:jc w:val="center"/>
                              <w:rPr>
                                <w:color w:val="333399"/>
                                <w:sz w:val="24"/>
                                <w:szCs w:val="24"/>
                                <w:lang w:val="en-US"/>
                              </w:rPr>
                            </w:pPr>
                            <w:r>
                              <w:rPr>
                                <w:noProof/>
                                <w:color w:val="333399"/>
                                <w:sz w:val="24"/>
                                <w:szCs w:val="24"/>
                                <w:lang w:eastAsia="el-GR"/>
                              </w:rPr>
                              <w:drawing>
                                <wp:inline distT="0" distB="0" distL="0" distR="0" wp14:anchorId="3CBA8F8F" wp14:editId="07777777">
                                  <wp:extent cx="411480" cy="411480"/>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1352D6" w:rsidRDefault="001352D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1352D6" w:rsidRDefault="001352D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1352D6" w:rsidRDefault="001352D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1352D6" w:rsidRDefault="001352D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AEE695F">
              <v:shapetype id="_x0000_t202" coordsize="21600,21600" o:spt="202" path="m,l,21600r21600,l21600,xe">
                <v:stroke joinstyle="miter"/>
                <v:path gradientshapeok="t" o:connecttype="rect"/>
              </v:shapetype>
              <v:shape id="Text Box 4" style="position:absolute;margin-left:0;margin-top:-5.35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">
                <v:textbox inset="0,0,0,0">
                  <w:txbxContent>
                    <w:p w:rsidR="001352D6" w:rsidRDefault="00F4220A" w14:paraId="0A37501D" wp14:textId="77777777">
                      <w:pPr>
                        <w:spacing w:after="0" w:line="240" w:lineRule="auto"/>
                        <w:jc w:val="center"/>
                        <w:rPr>
                          <w:color w:val="333399"/>
                          <w:sz w:val="24"/>
                          <w:szCs w:val="24"/>
                          <w:lang w:val="en-US"/>
                        </w:rPr>
                      </w:pPr>
                      <w:r>
                        <w:rPr>
                          <w:noProof/>
                          <w:color w:val="333399"/>
                          <w:sz w:val="24"/>
                          <w:szCs w:val="24"/>
                          <w:lang w:val="en-US" w:eastAsia="ja-JP"/>
                        </w:rPr>
                        <w:drawing>
                          <wp:inline xmlns:wp14="http://schemas.microsoft.com/office/word/2010/wordprocessingDrawing" distT="0" distB="0" distL="0" distR="0" wp14:anchorId="7F77CF96" wp14:editId="7777777">
                            <wp:extent cx="411480" cy="411480"/>
                            <wp:effectExtent l="0" t="0" r="0" b="0"/>
                            <wp:docPr id="2113329270"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rsidR="001352D6" w:rsidRDefault="001352D6"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1352D6" w:rsidRDefault="001352D6"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1352D6" w:rsidRDefault="001352D6"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1352D6" w:rsidRDefault="001352D6"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1352D6">
        <w:rPr>
          <w:rFonts w:ascii="Calibri" w:hAnsi="Calibri"/>
          <w:color w:val="FF0000"/>
          <w:sz w:val="24"/>
          <w:szCs w:val="24"/>
        </w:rPr>
        <w:t xml:space="preserve"> </w:t>
      </w:r>
    </w:p>
    <w:p w14:paraId="5DAB6C7B" w14:textId="77777777" w:rsidR="001352D6" w:rsidRDefault="001352D6">
      <w:pPr>
        <w:spacing w:after="0" w:line="240" w:lineRule="auto"/>
        <w:jc w:val="center"/>
        <w:rPr>
          <w:rFonts w:ascii="Calibri" w:hAnsi="Calibri"/>
          <w:sz w:val="24"/>
          <w:szCs w:val="24"/>
        </w:rPr>
      </w:pPr>
    </w:p>
    <w:p w14:paraId="02EB378F" w14:textId="77777777" w:rsidR="001352D6" w:rsidRDefault="001352D6">
      <w:pPr>
        <w:spacing w:after="0" w:line="240" w:lineRule="auto"/>
        <w:ind w:left="-284"/>
        <w:jc w:val="center"/>
        <w:rPr>
          <w:rFonts w:ascii="Calibri" w:hAnsi="Calibri"/>
          <w:sz w:val="24"/>
          <w:szCs w:val="24"/>
        </w:rPr>
      </w:pPr>
    </w:p>
    <w:p w14:paraId="6A05A809" w14:textId="77777777" w:rsidR="001352D6" w:rsidRDefault="001352D6">
      <w:pPr>
        <w:spacing w:before="60" w:after="0" w:line="240" w:lineRule="auto"/>
        <w:jc w:val="center"/>
        <w:rPr>
          <w:rFonts w:ascii="Calibri" w:hAnsi="Calibri"/>
          <w:sz w:val="24"/>
          <w:szCs w:val="24"/>
        </w:rPr>
      </w:pPr>
    </w:p>
    <w:p w14:paraId="5A39BBE3" w14:textId="77777777" w:rsidR="001352D6" w:rsidRDefault="001352D6">
      <w:pPr>
        <w:spacing w:after="0" w:line="240" w:lineRule="auto"/>
        <w:jc w:val="center"/>
        <w:rPr>
          <w:rFonts w:ascii="Calibri" w:hAnsi="Calibri"/>
          <w:sz w:val="24"/>
          <w:szCs w:val="24"/>
        </w:rPr>
      </w:pPr>
    </w:p>
    <w:p w14:paraId="300942FC" w14:textId="77777777" w:rsidR="001352D6" w:rsidRDefault="00F4220A">
      <w:pPr>
        <w:spacing w:after="0" w:line="240" w:lineRule="auto"/>
        <w:jc w:val="center"/>
        <w:rPr>
          <w:rFonts w:ascii="Calibri" w:hAnsi="Calibri"/>
          <w:sz w:val="24"/>
          <w:szCs w:val="24"/>
        </w:rPr>
      </w:pPr>
      <w:r>
        <w:rPr>
          <w:noProof/>
          <w:lang w:eastAsia="el-GR"/>
        </w:rPr>
        <mc:AlternateContent>
          <mc:Choice Requires="wps">
            <w:drawing>
              <wp:anchor distT="0" distB="0" distL="114300" distR="114300" simplePos="0" relativeHeight="251656704" behindDoc="0" locked="0" layoutInCell="1" allowOverlap="1" wp14:anchorId="2F59A2FB"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extLst>
                      </wps:spPr>
                      <wps:txbx>
                        <w:txbxContent>
                          <w:p w14:paraId="19B43E4E" w14:textId="77777777" w:rsidR="001352D6" w:rsidRDefault="001352D6">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03DA125">
              <v:shape id="Text Box 2" style="position:absolute;left:0;text-align:left;margin-left:-.85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">
                <v:textbox>
                  <w:txbxContent>
                    <w:p w:rsidR="001352D6" w:rsidRDefault="001352D6" w14:paraId="76CEEE01" wp14:textId="77777777">
                      <w:r>
                        <w:rPr>
                          <w:color w:val="4F81BD"/>
                          <w:sz w:val="20"/>
                          <w:szCs w:val="20"/>
                        </w:rPr>
                        <w:t xml:space="preserve">                                   </w:t>
                      </w:r>
                    </w:p>
                  </w:txbxContent>
                </v:textbox>
              </v:shape>
            </w:pict>
          </mc:Fallback>
        </mc:AlternateContent>
      </w:r>
    </w:p>
    <w:p w14:paraId="350AA52D" w14:textId="77777777" w:rsidR="001352D6" w:rsidRDefault="00F4220A">
      <w:pPr>
        <w:spacing w:after="0" w:line="240" w:lineRule="auto"/>
        <w:rPr>
          <w:rFonts w:ascii="Calibri" w:hAnsi="Calibri"/>
          <w:sz w:val="24"/>
          <w:szCs w:val="24"/>
        </w:rPr>
      </w:pPr>
      <w:r>
        <w:rPr>
          <w:noProof/>
          <w:lang w:eastAsia="el-GR"/>
        </w:rPr>
        <mc:AlternateContent>
          <mc:Choice Requires="wps">
            <w:drawing>
              <wp:anchor distT="0" distB="0" distL="114300" distR="114300" simplePos="0" relativeHeight="251657728" behindDoc="0" locked="0" layoutInCell="1" allowOverlap="1" wp14:anchorId="400BC3D3"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extLst>
                      </wps:spPr>
                      <wps:txbx>
                        <w:txbxContent>
                          <w:p w14:paraId="41C8F396" w14:textId="77777777" w:rsidR="001352D6" w:rsidRDefault="001352D6">
                            <w:pPr>
                              <w:spacing w:after="0" w:line="240" w:lineRule="auto"/>
                              <w:jc w:val="center"/>
                              <w:rPr>
                                <w:color w:val="4F81BD"/>
                                <w:sz w:val="20"/>
                                <w:szCs w:val="20"/>
                              </w:rPr>
                            </w:pPr>
                          </w:p>
                          <w:p w14:paraId="72A3D3EC" w14:textId="77777777" w:rsidR="001352D6" w:rsidRDefault="001352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A5D2FC2">
              <v:shape id="Text Box 3"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">
                <v:textbox>
                  <w:txbxContent>
                    <w:p w:rsidR="001352D6" w:rsidRDefault="001352D6" w14:paraId="0D0B940D" wp14:textId="77777777">
                      <w:pPr>
                        <w:spacing w:after="0" w:line="240" w:lineRule="auto"/>
                        <w:jc w:val="center"/>
                        <w:rPr>
                          <w:color w:val="4F81BD"/>
                          <w:sz w:val="20"/>
                          <w:szCs w:val="20"/>
                        </w:rPr>
                      </w:pPr>
                    </w:p>
                    <w:p w:rsidR="001352D6" w:rsidRDefault="001352D6" w14:paraId="0E27B00A" wp14:textId="77777777"/>
                  </w:txbxContent>
                </v:textbox>
              </v:shape>
            </w:pict>
          </mc:Fallback>
        </mc:AlternateContent>
      </w:r>
    </w:p>
    <w:p w14:paraId="60061E4C" w14:textId="77777777" w:rsidR="001352D6" w:rsidRDefault="001352D6">
      <w:pPr>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p>
    <w:p w14:paraId="1C914276" w14:textId="77777777" w:rsidR="001352D6" w:rsidRDefault="001352D6" w:rsidP="62D8596B">
      <w:pPr>
        <w:pStyle w:val="Web"/>
        <w:shd w:val="clear" w:color="auto" w:fill="FFFFFF" w:themeFill="background1"/>
        <w:spacing w:before="0" w:beforeAutospacing="0" w:after="0" w:afterAutospacing="0"/>
        <w:jc w:val="right"/>
        <w:rPr>
          <w:rFonts w:ascii="Calibri" w:hAnsi="Calibri" w:cs="Calibri"/>
          <w:color w:val="000000"/>
        </w:rPr>
      </w:pPr>
      <w:r>
        <w:rPr>
          <w:rFonts w:ascii="Calibri" w:hAnsi="Calibri"/>
        </w:rPr>
        <w:tab/>
      </w:r>
      <w:r>
        <w:rPr>
          <w:rFonts w:ascii="Calibri" w:hAnsi="Calibri"/>
        </w:rPr>
        <w:tab/>
      </w:r>
      <w:r>
        <w:rPr>
          <w:rFonts w:ascii="Calibri" w:hAnsi="Calibri" w:cs="Calibri"/>
        </w:rPr>
        <w:t>Αθήνα, 15 Νοεμβρίου 2021</w:t>
      </w:r>
    </w:p>
    <w:p w14:paraId="3DEEC669" w14:textId="02F8B89C" w:rsidR="001352D6" w:rsidRDefault="001352D6" w:rsidP="0BE56A26">
      <w:pPr>
        <w:spacing w:before="100" w:beforeAutospacing="1" w:after="100" w:afterAutospacing="1"/>
        <w:jc w:val="both"/>
        <w:rPr>
          <w:lang w:eastAsia="el-GR"/>
        </w:rPr>
      </w:pPr>
    </w:p>
    <w:p w14:paraId="32AA7782" w14:textId="00D270F9" w:rsidR="0ABB78AA" w:rsidRDefault="0ABB78AA" w:rsidP="0ABB78AA">
      <w:pPr>
        <w:jc w:val="center"/>
        <w:rPr>
          <w:rFonts w:asciiTheme="minorHAnsi" w:eastAsiaTheme="minorEastAsia" w:hAnsiTheme="minorHAnsi" w:cstheme="minorBidi"/>
          <w:b/>
          <w:bCs/>
          <w:sz w:val="24"/>
          <w:szCs w:val="24"/>
        </w:rPr>
      </w:pPr>
    </w:p>
    <w:p w14:paraId="381DE839" w14:textId="51345D12" w:rsidR="76E24E18" w:rsidRDefault="76E24E18" w:rsidP="76E24E18">
      <w:pPr>
        <w:spacing w:after="160" w:line="259" w:lineRule="auto"/>
        <w:jc w:val="center"/>
        <w:rPr>
          <w:rFonts w:asciiTheme="minorHAnsi" w:eastAsiaTheme="minorEastAsia" w:hAnsiTheme="minorHAnsi" w:cstheme="minorBidi"/>
          <w:b/>
          <w:bCs/>
          <w:color w:val="000000" w:themeColor="text1"/>
          <w:sz w:val="24"/>
          <w:szCs w:val="24"/>
        </w:rPr>
      </w:pPr>
      <w:r w:rsidRPr="76E24E18">
        <w:rPr>
          <w:rFonts w:asciiTheme="minorHAnsi" w:eastAsiaTheme="minorEastAsia" w:hAnsiTheme="minorHAnsi" w:cstheme="minorBidi"/>
          <w:b/>
          <w:bCs/>
          <w:color w:val="000000" w:themeColor="text1"/>
          <w:sz w:val="24"/>
          <w:szCs w:val="24"/>
        </w:rPr>
        <w:t>Δήλωση της Υπουργού Πολιτισμού και Αθλητισμού Λίνας Μενδώνη για την απονομή του Ευρωπαϊκού Βραβείου Μυθιστορήματος στον Χρήστο Χωμενίδη</w:t>
      </w:r>
    </w:p>
    <w:p w14:paraId="447E4A87" w14:textId="1FC78003" w:rsidR="76E24E18" w:rsidRDefault="76E24E18" w:rsidP="76E24E18">
      <w:pPr>
        <w:spacing w:after="160" w:line="259" w:lineRule="auto"/>
        <w:jc w:val="both"/>
        <w:rPr>
          <w:rFonts w:asciiTheme="minorHAnsi" w:eastAsiaTheme="minorEastAsia" w:hAnsiTheme="minorHAnsi" w:cstheme="minorBidi"/>
          <w:color w:val="000000" w:themeColor="text1"/>
          <w:sz w:val="24"/>
          <w:szCs w:val="24"/>
        </w:rPr>
      </w:pPr>
    </w:p>
    <w:p w14:paraId="33C5B016" w14:textId="6CCD1172" w:rsidR="76E24E18" w:rsidRDefault="76E24E18" w:rsidP="76E24E18">
      <w:pPr>
        <w:spacing w:after="160" w:line="259" w:lineRule="auto"/>
        <w:jc w:val="both"/>
        <w:rPr>
          <w:rFonts w:asciiTheme="minorHAnsi" w:eastAsiaTheme="minorEastAsia" w:hAnsiTheme="minorHAnsi" w:cstheme="minorBidi"/>
          <w:color w:val="000000" w:themeColor="text1"/>
          <w:sz w:val="24"/>
          <w:szCs w:val="24"/>
        </w:rPr>
      </w:pPr>
      <w:r w:rsidRPr="76E24E18">
        <w:rPr>
          <w:rFonts w:asciiTheme="minorHAnsi" w:eastAsiaTheme="minorEastAsia" w:hAnsiTheme="minorHAnsi" w:cstheme="minorBidi"/>
          <w:color w:val="000000" w:themeColor="text1"/>
          <w:sz w:val="24"/>
          <w:szCs w:val="24"/>
        </w:rPr>
        <w:t>Η απονομή του Ευρωπαϊκού Βραβείου Μυθιστορήματος στον Χρήστο Χωμενίδη και στη «Νίκη», αποτελεί μια σπουδαία διάκριση, όχι μόνο για τον ίδιο τον συγγραφέα, ο οποίος έχει κερδίσει εδώ και χρόνια την εκτίμηση του αναγνωστικού κοινού, της κριτικής και των συναδέλφων του, αλλά και για την ελληνική λογοτεχνία. Το έργο του Χρήστου Χωμενίδη τιμά τα Ελληνικά Γράμματα, τιμά την Ελλάδα. Βασίστηκε σε ένα ελληνικό θέμα, στο τραυματικό μέρος της νεότερης ελληνικής Ιστορίας για να δημιουργήσει ένα μυθιστόρημα συναρπαστικό και ενωτικό. Με το έργο του, ο Χρήστος Χωμενίδης στρέφει τον κόσμο στην ανάγνωση. Με τη «Νίκη», στρέφει τη ματιά της Ευρώπης στην Ελληνική Λογοτεχνία. Εκφράζω τα θερμά μου συγχαρητήρια και πιστεύω ότι η «Νίκη» θα συναντήσει, εκτός από το ελληνικό, και το διεθνές κοινό.</w:t>
      </w:r>
    </w:p>
    <w:p w14:paraId="3785BA83" w14:textId="6BAFB5C0" w:rsidR="76E24E18" w:rsidRDefault="76E24E18" w:rsidP="76E24E18">
      <w:pPr>
        <w:jc w:val="both"/>
        <w:rPr>
          <w:rFonts w:asciiTheme="minorHAnsi" w:eastAsiaTheme="minorEastAsia" w:hAnsiTheme="minorHAnsi" w:cstheme="minorBidi"/>
          <w:color w:val="000000" w:themeColor="text1"/>
        </w:rPr>
      </w:pPr>
    </w:p>
    <w:p w14:paraId="4C759530" w14:textId="34749FD9" w:rsidR="79266735" w:rsidRDefault="79266735" w:rsidP="79266735">
      <w:pPr>
        <w:jc w:val="center"/>
        <w:rPr>
          <w:rFonts w:asciiTheme="minorHAnsi" w:eastAsiaTheme="minorEastAsia" w:hAnsiTheme="minorHAnsi" w:cstheme="minorBidi"/>
          <w:sz w:val="24"/>
          <w:szCs w:val="24"/>
        </w:rPr>
      </w:pPr>
    </w:p>
    <w:sectPr w:rsidR="79266735">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default"/>
    <w:sig w:usb0="E1000AEF" w:usb1="5000A1FF" w:usb2="00000000" w:usb3="00000000" w:csb0="000001BF" w:csb1="00000000"/>
  </w:font>
  <w:font w:name="Helvetica Neue">
    <w:altName w:val="Times New Roman"/>
    <w:charset w:val="00"/>
    <w:family w:val="auto"/>
    <w:pitch w:val="default"/>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547CE"/>
    <w:multiLevelType w:val="multilevel"/>
    <w:tmpl w:val="16C547CE"/>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81"/>
    <w:rsid w:val="00010CBA"/>
    <w:rsid w:val="0001440A"/>
    <w:rsid w:val="000677F7"/>
    <w:rsid w:val="00083F0C"/>
    <w:rsid w:val="000918E8"/>
    <w:rsid w:val="000970E7"/>
    <w:rsid w:val="000D6ADC"/>
    <w:rsid w:val="000D71EA"/>
    <w:rsid w:val="000E5819"/>
    <w:rsid w:val="000F0E0B"/>
    <w:rsid w:val="0012310B"/>
    <w:rsid w:val="001352D6"/>
    <w:rsid w:val="00153501"/>
    <w:rsid w:val="00193327"/>
    <w:rsid w:val="001A5FD4"/>
    <w:rsid w:val="001D0A92"/>
    <w:rsid w:val="001D61A2"/>
    <w:rsid w:val="00203E5C"/>
    <w:rsid w:val="00225884"/>
    <w:rsid w:val="00257E81"/>
    <w:rsid w:val="00272DEB"/>
    <w:rsid w:val="002751E8"/>
    <w:rsid w:val="00293823"/>
    <w:rsid w:val="002E6C9D"/>
    <w:rsid w:val="00314875"/>
    <w:rsid w:val="00341E14"/>
    <w:rsid w:val="003564E0"/>
    <w:rsid w:val="00374D34"/>
    <w:rsid w:val="003C186A"/>
    <w:rsid w:val="004026E8"/>
    <w:rsid w:val="00403484"/>
    <w:rsid w:val="004635B4"/>
    <w:rsid w:val="004640A4"/>
    <w:rsid w:val="00470BEC"/>
    <w:rsid w:val="004729C4"/>
    <w:rsid w:val="00482CCF"/>
    <w:rsid w:val="00492136"/>
    <w:rsid w:val="004C364F"/>
    <w:rsid w:val="004C4F25"/>
    <w:rsid w:val="004F4A41"/>
    <w:rsid w:val="00500CD9"/>
    <w:rsid w:val="00540C42"/>
    <w:rsid w:val="00565EB3"/>
    <w:rsid w:val="00566B5E"/>
    <w:rsid w:val="005C1EED"/>
    <w:rsid w:val="0060232B"/>
    <w:rsid w:val="00616D7A"/>
    <w:rsid w:val="0066515C"/>
    <w:rsid w:val="0066521E"/>
    <w:rsid w:val="006747D8"/>
    <w:rsid w:val="00693C5C"/>
    <w:rsid w:val="006C492F"/>
    <w:rsid w:val="006F5F93"/>
    <w:rsid w:val="006F6847"/>
    <w:rsid w:val="007547EC"/>
    <w:rsid w:val="007730A0"/>
    <w:rsid w:val="007813FE"/>
    <w:rsid w:val="00785ADE"/>
    <w:rsid w:val="007A5A80"/>
    <w:rsid w:val="007A5D89"/>
    <w:rsid w:val="007B65CA"/>
    <w:rsid w:val="007C61A7"/>
    <w:rsid w:val="007E46ED"/>
    <w:rsid w:val="00801EAB"/>
    <w:rsid w:val="00844C49"/>
    <w:rsid w:val="00867CF0"/>
    <w:rsid w:val="008804BF"/>
    <w:rsid w:val="00897117"/>
    <w:rsid w:val="009520EB"/>
    <w:rsid w:val="00955FCB"/>
    <w:rsid w:val="009A6A5F"/>
    <w:rsid w:val="009B415C"/>
    <w:rsid w:val="009C3E14"/>
    <w:rsid w:val="009D124F"/>
    <w:rsid w:val="009E0465"/>
    <w:rsid w:val="00A22555"/>
    <w:rsid w:val="00A36D3D"/>
    <w:rsid w:val="00AA2FE5"/>
    <w:rsid w:val="00AA3450"/>
    <w:rsid w:val="00AB7142"/>
    <w:rsid w:val="00AE372E"/>
    <w:rsid w:val="00B00600"/>
    <w:rsid w:val="00B146A3"/>
    <w:rsid w:val="00B22504"/>
    <w:rsid w:val="00B22FAD"/>
    <w:rsid w:val="00B67DDB"/>
    <w:rsid w:val="00B961E7"/>
    <w:rsid w:val="00BD2BBB"/>
    <w:rsid w:val="00BE0B37"/>
    <w:rsid w:val="00C06EDF"/>
    <w:rsid w:val="00C340AF"/>
    <w:rsid w:val="00C40B0B"/>
    <w:rsid w:val="00C94253"/>
    <w:rsid w:val="00CF5F98"/>
    <w:rsid w:val="00D0336D"/>
    <w:rsid w:val="00D34848"/>
    <w:rsid w:val="00D452E5"/>
    <w:rsid w:val="00D516D3"/>
    <w:rsid w:val="00D73C0D"/>
    <w:rsid w:val="00D905DC"/>
    <w:rsid w:val="00DC3D7D"/>
    <w:rsid w:val="00E060A9"/>
    <w:rsid w:val="00E37CBD"/>
    <w:rsid w:val="00E77720"/>
    <w:rsid w:val="00E95AFC"/>
    <w:rsid w:val="00EB02CA"/>
    <w:rsid w:val="00F40158"/>
    <w:rsid w:val="00F4220A"/>
    <w:rsid w:val="00F661FB"/>
    <w:rsid w:val="00F75D75"/>
    <w:rsid w:val="00F86CE0"/>
    <w:rsid w:val="00FA0ABC"/>
    <w:rsid w:val="00FA40C5"/>
    <w:rsid w:val="00FC20DD"/>
    <w:rsid w:val="00FC7D87"/>
    <w:rsid w:val="00FF6746"/>
    <w:rsid w:val="02D85DD4"/>
    <w:rsid w:val="0ABB78AA"/>
    <w:rsid w:val="0BE56A26"/>
    <w:rsid w:val="10A96B3A"/>
    <w:rsid w:val="10DE2F9E"/>
    <w:rsid w:val="12E2366B"/>
    <w:rsid w:val="13CA8A65"/>
    <w:rsid w:val="1F132BFC"/>
    <w:rsid w:val="213C7B38"/>
    <w:rsid w:val="293FD33C"/>
    <w:rsid w:val="2FFD95B6"/>
    <w:rsid w:val="39E747CF"/>
    <w:rsid w:val="43122E62"/>
    <w:rsid w:val="4A688944"/>
    <w:rsid w:val="57DDF8E8"/>
    <w:rsid w:val="5CE91B21"/>
    <w:rsid w:val="5FA021D0"/>
    <w:rsid w:val="606780BB"/>
    <w:rsid w:val="62D8596B"/>
    <w:rsid w:val="6B2D1455"/>
    <w:rsid w:val="6E25D8D6"/>
    <w:rsid w:val="7678283A"/>
    <w:rsid w:val="76E24E18"/>
    <w:rsid w:val="77A74E9A"/>
    <w:rsid w:val="79266735"/>
    <w:rsid w:val="792F0447"/>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E834"/>
  <w15:chartTrackingRefBased/>
  <w15:docId w15:val="{CE8BAFEF-F2D7-49D7-80F1-57368CA3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qFormat="1"/>
    <w:lsdException w:name="Intense Quote"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pPr>
      <w:spacing w:after="0" w:line="240" w:lineRule="auto"/>
    </w:pPr>
    <w:rPr>
      <w:rFonts w:ascii="Lucida Grande" w:hAnsi="Lucida Grande" w:cs="Lucida Grande"/>
      <w:sz w:val="18"/>
      <w:szCs w:val="18"/>
    </w:rPr>
  </w:style>
  <w:style w:type="character" w:customStyle="1" w:styleId="Char">
    <w:name w:val="Κείμενο πλαισίου Char"/>
    <w:link w:val="a3"/>
    <w:uiPriority w:val="99"/>
    <w:semiHidden/>
    <w:rPr>
      <w:rFonts w:ascii="Lucida Grande" w:eastAsia="SimSun" w:hAnsi="Lucida Grande" w:cs="Lucida Grande"/>
      <w:sz w:val="18"/>
      <w:szCs w:val="18"/>
      <w:lang w:val="el-GR"/>
    </w:rPr>
  </w:style>
  <w:style w:type="character" w:styleId="a4">
    <w:name w:val="annotation reference"/>
    <w:uiPriority w:val="99"/>
    <w:unhideWhenUsed/>
    <w:rPr>
      <w:sz w:val="16"/>
      <w:szCs w:val="16"/>
    </w:rPr>
  </w:style>
  <w:style w:type="paragraph" w:styleId="a5">
    <w:name w:val="annotation text"/>
    <w:basedOn w:val="a"/>
    <w:link w:val="Char0"/>
    <w:uiPriority w:val="99"/>
    <w:unhideWhenUsed/>
    <w:rPr>
      <w:sz w:val="20"/>
      <w:szCs w:val="20"/>
    </w:rPr>
  </w:style>
  <w:style w:type="character" w:customStyle="1" w:styleId="Char0">
    <w:name w:val="Κείμενο σχολίου Char"/>
    <w:link w:val="a5"/>
    <w:uiPriority w:val="99"/>
    <w:semiHidden/>
    <w:rPr>
      <w:rFonts w:ascii="Times New Roman" w:eastAsia="SimSun" w:hAnsi="Times New Roman"/>
      <w:lang w:eastAsia="en-US"/>
    </w:rPr>
  </w:style>
  <w:style w:type="paragraph" w:styleId="a6">
    <w:name w:val="annotation subject"/>
    <w:basedOn w:val="a5"/>
    <w:next w:val="a5"/>
    <w:link w:val="Char1"/>
    <w:uiPriority w:val="99"/>
    <w:unhideWhenUsed/>
    <w:rPr>
      <w:b/>
      <w:bCs/>
    </w:rPr>
  </w:style>
  <w:style w:type="character" w:customStyle="1" w:styleId="Char1">
    <w:name w:val="Θέμα σχολίου Char"/>
    <w:link w:val="a6"/>
    <w:uiPriority w:val="99"/>
    <w:semiHidden/>
    <w:rPr>
      <w:rFonts w:ascii="Times New Roman" w:eastAsia="SimSun" w:hAnsi="Times New Roman"/>
      <w:b/>
      <w:bCs/>
      <w:lang w:eastAsia="en-US"/>
    </w:rPr>
  </w:style>
  <w:style w:type="character" w:styleId="-">
    <w:name w:val="Hyperlink"/>
    <w:uiPriority w:val="99"/>
    <w:unhideWhenUsed/>
    <w:rPr>
      <w:color w:val="0563C1"/>
      <w:u w:val="single"/>
    </w:rPr>
  </w:style>
  <w:style w:type="paragraph" w:styleId="Web">
    <w:name w:val="Normal (Web)"/>
    <w:basedOn w:val="a"/>
    <w:uiPriority w:val="99"/>
    <w:semiHidden/>
    <w:pPr>
      <w:spacing w:before="100" w:beforeAutospacing="1" w:after="100" w:afterAutospacing="1" w:line="240" w:lineRule="auto"/>
    </w:pPr>
    <w:rPr>
      <w:rFonts w:eastAsia="Times New Roman"/>
      <w:sz w:val="24"/>
      <w:szCs w:val="24"/>
      <w:lang w:eastAsia="el-GR"/>
    </w:rPr>
  </w:style>
  <w:style w:type="paragraph" w:customStyle="1" w:styleId="a7">
    <w:name w:val="Κύριο τμήμα"/>
    <w:pPr>
      <w:framePr w:wrap="around" w:hAnchor="text" w:y="1"/>
    </w:pPr>
    <w:rPr>
      <w:rFonts w:ascii="Helvetica Neue" w:eastAsia="Arial Unicode MS" w:hAnsi="Helvetica Neue" w:cs="Arial Unicode MS"/>
      <w:color w:val="000000"/>
      <w:sz w:val="22"/>
      <w:szCs w:val="22"/>
      <w:lang w:eastAsia="el-GR"/>
    </w:rPr>
  </w:style>
  <w:style w:type="paragraph" w:customStyle="1" w:styleId="1">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normalchar">
    <w:name w:val="normal__char"/>
  </w:style>
  <w:style w:type="paragraph" w:customStyle="1" w:styleId="a8">
    <w:name w:val="Περιεχόμενα πίνακα"/>
    <w:basedOn w:val="a"/>
    <w:qFormat/>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style>
  <w:style w:type="character" w:customStyle="1" w:styleId="apple-converted-space">
    <w:name w:val="apple-converted-space"/>
  </w:style>
  <w:style w:type="character" w:customStyle="1" w:styleId="book-desc">
    <w:name w:val="book-desc"/>
  </w:style>
  <w:style w:type="paragraph" w:styleId="a9">
    <w:name w:val="Revision"/>
    <w:uiPriority w:val="71"/>
    <w:rPr>
      <w:rFonts w:ascii="Times New Roman" w:eastAsia="SimSu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DE419D8-5B36-4124-9257-079C71D41319}"/>
</file>

<file path=customXml/itemProps2.xml><?xml version="1.0" encoding="utf-8"?>
<ds:datastoreItem xmlns:ds="http://schemas.openxmlformats.org/officeDocument/2006/customXml" ds:itemID="{CCB2C9C0-AE51-45F3-A675-1F1A0F4B53C7}"/>
</file>

<file path=customXml/itemProps3.xml><?xml version="1.0" encoding="utf-8"?>
<ds:datastoreItem xmlns:ds="http://schemas.openxmlformats.org/officeDocument/2006/customXml" ds:itemID="{818CCCE1-6814-4999-86D7-E8814E3102BD}"/>
</file>

<file path=customXml/itemProps4.xml><?xml version="1.0" encoding="utf-8"?>
<ds:datastoreItem xmlns:ds="http://schemas.openxmlformats.org/officeDocument/2006/customXml" ds:itemID="{C08920F3-FB58-4187-94C0-6A1F6B75A539}"/>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816</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Η ταινία Digger του Τζώρτζη Γρηγοράκη θα εκπροσωπήσει την Ελλάδα στα Όσκαρ</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της Υπουργού Πολιτισμού και Αθλητισμού Λίνας Μενδώνη για την απονομή του Ευρωπαϊκού Βραβείου Μυθιστορήματος στον Χρήστο Χωμενίδη </dc:title>
  <dc:subject/>
  <dc:creator>ΑΝΝΑ</dc:creator>
  <cp:keywords/>
  <dc:description/>
  <cp:lastModifiedBy>Γεωργία Μπούμη</cp:lastModifiedBy>
  <cp:revision>2</cp:revision>
  <dcterms:created xsi:type="dcterms:W3CDTF">2021-11-15T18:23:00Z</dcterms:created>
  <dcterms:modified xsi:type="dcterms:W3CDTF">2021-11-15T18:23:00Z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ABD08CC0685041FF9135D68878F6BFB6</vt:lpwstr>
  </property>
  <property fmtid="{D5CDD505-2E9C-101B-9397-08002B2CF9AE}" pid="4" name="Processed">
    <vt:lpwstr>0</vt:lpwstr>
  </property>
  <property fmtid="{D5CDD505-2E9C-101B-9397-08002B2CF9AE}" pid="5" name="ContentTypeId">
    <vt:lpwstr>0x01010083D890F2F5BE644981A254C8A4FE6820</vt:lpwstr>
  </property>
</Properties>
</file>